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4F0" w:rsidRDefault="000A0C8E" w:rsidP="002E6B4D">
      <w:pPr>
        <w:spacing w:line="480" w:lineRule="auto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21 НК </w:t>
      </w:r>
      <w:r w:rsidR="002E6B4D" w:rsidRPr="002E6B4D">
        <w:rPr>
          <w:i/>
          <w:sz w:val="36"/>
          <w:szCs w:val="36"/>
        </w:rPr>
        <w:t>Возрастная анатомия, физиология и гигиена</w:t>
      </w:r>
    </w:p>
    <w:p w:rsidR="002E6B4D" w:rsidRDefault="002E6B4D" w:rsidP="002E6B4D">
      <w:pPr>
        <w:spacing w:line="480" w:lineRule="auto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4 сем.</w:t>
      </w:r>
    </w:p>
    <w:p w:rsidR="002E6B4D" w:rsidRPr="002E6B4D" w:rsidRDefault="002E6B4D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Опорно-двигательная система. Профилактика заболеваний опорно-двигательной системы у детей. Нарушение осанки. Виды плоскостопия</w:t>
      </w:r>
    </w:p>
    <w:p w:rsidR="002E6B4D" w:rsidRDefault="002E6B4D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Строение </w:t>
      </w:r>
      <w:proofErr w:type="gramStart"/>
      <w:r>
        <w:rPr>
          <w:sz w:val="28"/>
          <w:szCs w:val="28"/>
        </w:rPr>
        <w:t>сердечно-сосудистой</w:t>
      </w:r>
      <w:proofErr w:type="gramEnd"/>
      <w:r>
        <w:rPr>
          <w:sz w:val="28"/>
          <w:szCs w:val="28"/>
        </w:rPr>
        <w:t xml:space="preserve"> системы. Возрастные особенности.</w:t>
      </w:r>
    </w:p>
    <w:p w:rsidR="002E6B4D" w:rsidRPr="002E6B4D" w:rsidRDefault="002E6B4D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Строение пищеварительной системы. Возрастные особенности</w:t>
      </w:r>
    </w:p>
    <w:p w:rsidR="002E6B4D" w:rsidRDefault="002E6B4D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Инфекционные заболевания. Защита организма от инфекций.</w:t>
      </w:r>
    </w:p>
    <w:p w:rsidR="000A0C8E" w:rsidRDefault="000A0C8E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Гигиена учебно-воспитательного процесса. Гигиенические требования к режиму дня </w:t>
      </w:r>
      <w:proofErr w:type="spellStart"/>
      <w:r>
        <w:rPr>
          <w:sz w:val="28"/>
          <w:szCs w:val="28"/>
        </w:rPr>
        <w:t>щкольников</w:t>
      </w:r>
      <w:proofErr w:type="spellEnd"/>
      <w:r>
        <w:rPr>
          <w:sz w:val="28"/>
          <w:szCs w:val="28"/>
        </w:rPr>
        <w:t>.</w:t>
      </w:r>
    </w:p>
    <w:p w:rsidR="002E6B4D" w:rsidRDefault="002E6B4D" w:rsidP="002E6B4D">
      <w:pPr>
        <w:spacing w:line="480" w:lineRule="auto"/>
        <w:rPr>
          <w:sz w:val="28"/>
          <w:szCs w:val="28"/>
        </w:rPr>
      </w:pPr>
    </w:p>
    <w:p w:rsidR="002E6B4D" w:rsidRDefault="002E6B4D" w:rsidP="002E6B4D">
      <w:pPr>
        <w:spacing w:line="480" w:lineRule="auto"/>
        <w:rPr>
          <w:sz w:val="28"/>
          <w:szCs w:val="28"/>
        </w:rPr>
      </w:pPr>
    </w:p>
    <w:p w:rsidR="002E6B4D" w:rsidRDefault="002E6B4D" w:rsidP="002E6B4D">
      <w:pPr>
        <w:spacing w:line="480" w:lineRule="auto"/>
        <w:rPr>
          <w:sz w:val="28"/>
          <w:szCs w:val="28"/>
        </w:rPr>
      </w:pPr>
    </w:p>
    <w:p w:rsidR="002E6B4D" w:rsidRDefault="002E6B4D" w:rsidP="002E6B4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Практическая работа</w:t>
      </w:r>
    </w:p>
    <w:p w:rsidR="002E6B4D" w:rsidRDefault="000A0C8E" w:rsidP="002E6B4D">
      <w:pPr>
        <w:pStyle w:val="a3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Составить расписание уроков для начальной школы (любой класс) </w:t>
      </w:r>
    </w:p>
    <w:p w:rsidR="000A0C8E" w:rsidRDefault="000A0C8E" w:rsidP="000A0C8E">
      <w:pPr>
        <w:pStyle w:val="a3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Проанализировать</w:t>
      </w:r>
    </w:p>
    <w:p w:rsidR="002E6B4D" w:rsidRPr="002E6B4D" w:rsidRDefault="002E6B4D" w:rsidP="002E6B4D">
      <w:pPr>
        <w:pStyle w:val="a3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Сп</w:t>
      </w:r>
      <w:r w:rsidR="000A0C8E">
        <w:rPr>
          <w:sz w:val="28"/>
          <w:szCs w:val="28"/>
        </w:rPr>
        <w:t>ланировать режим дня младшего школьника</w:t>
      </w:r>
    </w:p>
    <w:p w:rsidR="002E6B4D" w:rsidRDefault="002E6B4D" w:rsidP="002E6B4D">
      <w:pPr>
        <w:spacing w:line="480" w:lineRule="auto"/>
        <w:jc w:val="center"/>
        <w:rPr>
          <w:i/>
          <w:sz w:val="36"/>
          <w:szCs w:val="36"/>
        </w:rPr>
      </w:pPr>
    </w:p>
    <w:p w:rsidR="002E6B4D" w:rsidRDefault="002E6B4D" w:rsidP="000A0C8E">
      <w:pPr>
        <w:spacing w:line="480" w:lineRule="auto"/>
        <w:rPr>
          <w:i/>
          <w:sz w:val="36"/>
          <w:szCs w:val="36"/>
        </w:rPr>
      </w:pPr>
      <w:bookmarkStart w:id="0" w:name="_GoBack"/>
      <w:bookmarkEnd w:id="0"/>
    </w:p>
    <w:p w:rsidR="006729B7" w:rsidRDefault="006729B7" w:rsidP="006729B7">
      <w:pPr>
        <w:spacing w:line="480" w:lineRule="auto"/>
        <w:rPr>
          <w:i/>
          <w:sz w:val="36"/>
          <w:szCs w:val="36"/>
        </w:rPr>
      </w:pPr>
    </w:p>
    <w:p w:rsidR="006729B7" w:rsidRDefault="000A0C8E" w:rsidP="00152249">
      <w:pPr>
        <w:spacing w:line="360" w:lineRule="auto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21 НК </w:t>
      </w:r>
      <w:r w:rsidR="002E6B4D">
        <w:rPr>
          <w:i/>
          <w:sz w:val="36"/>
          <w:szCs w:val="36"/>
        </w:rPr>
        <w:t>Возрастная анатомия, физиология и гигиена</w:t>
      </w:r>
    </w:p>
    <w:p w:rsidR="002E6B4D" w:rsidRDefault="002E6B4D" w:rsidP="00152249">
      <w:pPr>
        <w:spacing w:line="360" w:lineRule="auto"/>
        <w:rPr>
          <w:i/>
          <w:sz w:val="36"/>
          <w:szCs w:val="36"/>
        </w:rPr>
      </w:pPr>
      <w:r>
        <w:rPr>
          <w:i/>
          <w:sz w:val="36"/>
          <w:szCs w:val="36"/>
        </w:rPr>
        <w:t>3 сем</w:t>
      </w:r>
    </w:p>
    <w:p w:rsidR="002E6B4D" w:rsidRDefault="002E6B4D" w:rsidP="00152249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Дать определение понятиям:</w:t>
      </w:r>
    </w:p>
    <w:p w:rsidR="002E6B4D" w:rsidRDefault="002E6B4D" w:rsidP="00152249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Анатомия, физиология, гигиена, рост, развитие, онтогенез, ретардация, акселерация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возрастная анатомия, генотип, фенотип</w:t>
      </w:r>
      <w:r w:rsidR="003A40A9">
        <w:rPr>
          <w:sz w:val="28"/>
          <w:szCs w:val="28"/>
        </w:rPr>
        <w:t>, наследственность, гетерохрония</w:t>
      </w:r>
    </w:p>
    <w:p w:rsidR="00D404D3" w:rsidRDefault="00D404D3" w:rsidP="00152249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Строение нервной системы. Нейрон. Виды нервных клеток. </w:t>
      </w:r>
      <w:proofErr w:type="gramStart"/>
      <w:r>
        <w:rPr>
          <w:sz w:val="28"/>
          <w:szCs w:val="28"/>
        </w:rPr>
        <w:t>Условный</w:t>
      </w:r>
      <w:proofErr w:type="gramEnd"/>
      <w:r>
        <w:rPr>
          <w:sz w:val="28"/>
          <w:szCs w:val="28"/>
        </w:rPr>
        <w:t xml:space="preserve"> и безусловные рефлексы. Строение спинного и головного мозга.</w:t>
      </w:r>
    </w:p>
    <w:p w:rsidR="00D404D3" w:rsidRDefault="00D404D3" w:rsidP="00152249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Значение органов чувств. Зрительный и слуховой анализаторы. Возрастные особенности</w:t>
      </w:r>
    </w:p>
    <w:p w:rsidR="00D404D3" w:rsidRDefault="00D404D3" w:rsidP="00152249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Возрастная периодизация (классификация 1965г)</w:t>
      </w:r>
    </w:p>
    <w:p w:rsidR="00D404D3" w:rsidRPr="00D404D3" w:rsidRDefault="00D404D3" w:rsidP="00152249">
      <w:pPr>
        <w:pStyle w:val="a3"/>
        <w:spacing w:line="360" w:lineRule="auto"/>
        <w:rPr>
          <w:sz w:val="28"/>
          <w:szCs w:val="28"/>
          <w:u w:val="single"/>
        </w:rPr>
      </w:pPr>
      <w:r w:rsidRPr="00D404D3">
        <w:rPr>
          <w:sz w:val="28"/>
          <w:szCs w:val="28"/>
          <w:u w:val="single"/>
        </w:rPr>
        <w:t>Практическая работа</w:t>
      </w:r>
    </w:p>
    <w:p w:rsidR="002E6B4D" w:rsidRDefault="00D404D3" w:rsidP="00152249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Определение гармоничности физического развития</w:t>
      </w:r>
    </w:p>
    <w:p w:rsidR="00D404D3" w:rsidRDefault="00D404D3" w:rsidP="00152249">
      <w:pPr>
        <w:spacing w:line="360" w:lineRule="auto"/>
        <w:ind w:left="720"/>
        <w:rPr>
          <w:sz w:val="28"/>
          <w:szCs w:val="28"/>
        </w:rPr>
      </w:pPr>
      <w:r w:rsidRPr="00D404D3">
        <w:rPr>
          <w:sz w:val="28"/>
          <w:szCs w:val="28"/>
        </w:rPr>
        <w:t>Заполнить таблицу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1701"/>
        <w:gridCol w:w="1134"/>
        <w:gridCol w:w="1088"/>
        <w:gridCol w:w="1038"/>
        <w:gridCol w:w="1808"/>
      </w:tblGrid>
      <w:tr w:rsidR="00D404D3" w:rsidTr="00152249">
        <w:trPr>
          <w:trHeight w:val="1012"/>
        </w:trPr>
        <w:tc>
          <w:tcPr>
            <w:tcW w:w="2082" w:type="dxa"/>
            <w:vMerge w:val="restart"/>
          </w:tcPr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Испытуемый</w:t>
            </w:r>
          </w:p>
        </w:tc>
        <w:tc>
          <w:tcPr>
            <w:tcW w:w="1701" w:type="dxa"/>
            <w:vMerge w:val="restart"/>
          </w:tcPr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</w:t>
            </w:r>
          </w:p>
        </w:tc>
        <w:tc>
          <w:tcPr>
            <w:tcW w:w="3260" w:type="dxa"/>
            <w:gridSpan w:val="3"/>
          </w:tcPr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 грудной клетки</w:t>
            </w:r>
          </w:p>
        </w:tc>
        <w:tc>
          <w:tcPr>
            <w:tcW w:w="1808" w:type="dxa"/>
            <w:vMerge w:val="restart"/>
          </w:tcPr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тела</w:t>
            </w:r>
          </w:p>
        </w:tc>
      </w:tr>
      <w:tr w:rsidR="00D404D3" w:rsidTr="00152249">
        <w:trPr>
          <w:trHeight w:val="494"/>
        </w:trPr>
        <w:tc>
          <w:tcPr>
            <w:tcW w:w="2082" w:type="dxa"/>
            <w:vMerge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пауза</w:t>
            </w:r>
          </w:p>
        </w:tc>
        <w:tc>
          <w:tcPr>
            <w:tcW w:w="1088" w:type="dxa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вдох</w:t>
            </w:r>
          </w:p>
        </w:tc>
        <w:tc>
          <w:tcPr>
            <w:tcW w:w="1038" w:type="dxa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выдох</w:t>
            </w:r>
          </w:p>
        </w:tc>
        <w:tc>
          <w:tcPr>
            <w:tcW w:w="1808" w:type="dxa"/>
            <w:vMerge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D404D3" w:rsidTr="00D404D3">
        <w:tc>
          <w:tcPr>
            <w:tcW w:w="2082" w:type="dxa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D404D3" w:rsidRDefault="00D404D3" w:rsidP="00152249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Формула расчета гармоничности телосложения (ГТ)</w:t>
      </w:r>
    </w:p>
    <w:p w:rsidR="00D404D3" w:rsidRDefault="00D404D3" w:rsidP="00152249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Г Т= ОГК (в паузе): рост </w:t>
      </w:r>
      <w:r>
        <w:rPr>
          <w:sz w:val="28"/>
          <w:szCs w:val="28"/>
          <w:lang w:val="en-US"/>
        </w:rPr>
        <w:t>x</w:t>
      </w:r>
      <w:r w:rsidRPr="00D404D3">
        <w:rPr>
          <w:sz w:val="28"/>
          <w:szCs w:val="28"/>
        </w:rPr>
        <w:t>100%</w:t>
      </w:r>
    </w:p>
    <w:p w:rsidR="000A0C8E" w:rsidRDefault="000A0C8E" w:rsidP="00152249">
      <w:pPr>
        <w:spacing w:line="360" w:lineRule="auto"/>
        <w:ind w:left="720"/>
        <w:rPr>
          <w:sz w:val="28"/>
          <w:szCs w:val="28"/>
        </w:rPr>
      </w:pPr>
    </w:p>
    <w:p w:rsidR="000A0C8E" w:rsidRDefault="000A0C8E" w:rsidP="00152249">
      <w:pPr>
        <w:spacing w:line="360" w:lineRule="auto"/>
        <w:ind w:left="720"/>
        <w:rPr>
          <w:sz w:val="28"/>
          <w:szCs w:val="28"/>
        </w:rPr>
      </w:pPr>
    </w:p>
    <w:p w:rsidR="000A0C8E" w:rsidRDefault="000A0C8E" w:rsidP="00152249">
      <w:pPr>
        <w:spacing w:line="360" w:lineRule="auto"/>
        <w:ind w:left="720"/>
        <w:rPr>
          <w:sz w:val="28"/>
          <w:szCs w:val="28"/>
        </w:rPr>
      </w:pPr>
    </w:p>
    <w:p w:rsidR="000A0C8E" w:rsidRDefault="000A0C8E" w:rsidP="000A0C8E">
      <w:pPr>
        <w:spacing w:line="360" w:lineRule="auto"/>
        <w:ind w:left="720"/>
        <w:rPr>
          <w:sz w:val="28"/>
          <w:szCs w:val="28"/>
        </w:rPr>
      </w:pPr>
    </w:p>
    <w:p w:rsidR="000A0C8E" w:rsidRDefault="000A0C8E" w:rsidP="000A0C8E">
      <w:pPr>
        <w:spacing w:line="360" w:lineRule="auto"/>
        <w:ind w:left="720"/>
        <w:rPr>
          <w:sz w:val="28"/>
          <w:szCs w:val="28"/>
        </w:rPr>
      </w:pPr>
    </w:p>
    <w:p w:rsidR="000A0C8E" w:rsidRPr="00D404D3" w:rsidRDefault="000A0C8E" w:rsidP="000A0C8E">
      <w:pPr>
        <w:spacing w:line="360" w:lineRule="auto"/>
        <w:ind w:left="720"/>
        <w:rPr>
          <w:sz w:val="28"/>
          <w:szCs w:val="28"/>
        </w:rPr>
      </w:pPr>
    </w:p>
    <w:p w:rsidR="000A0C8E" w:rsidRPr="00D404D3" w:rsidRDefault="000A0C8E" w:rsidP="00152249">
      <w:pPr>
        <w:spacing w:line="360" w:lineRule="auto"/>
        <w:ind w:left="720"/>
        <w:rPr>
          <w:sz w:val="28"/>
          <w:szCs w:val="28"/>
        </w:rPr>
      </w:pPr>
    </w:p>
    <w:sectPr w:rsidR="000A0C8E" w:rsidRPr="00D40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7A1"/>
    <w:multiLevelType w:val="hybridMultilevel"/>
    <w:tmpl w:val="6CC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40B14"/>
    <w:multiLevelType w:val="hybridMultilevel"/>
    <w:tmpl w:val="8398BFEC"/>
    <w:lvl w:ilvl="0" w:tplc="493CDA0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70FB0"/>
    <w:multiLevelType w:val="hybridMultilevel"/>
    <w:tmpl w:val="8610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03FE0"/>
    <w:multiLevelType w:val="hybridMultilevel"/>
    <w:tmpl w:val="0F4E81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A4397"/>
    <w:multiLevelType w:val="hybridMultilevel"/>
    <w:tmpl w:val="969C4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D5DE1"/>
    <w:multiLevelType w:val="hybridMultilevel"/>
    <w:tmpl w:val="6B4A57B2"/>
    <w:lvl w:ilvl="0" w:tplc="29F86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4AD"/>
    <w:rsid w:val="000A0C8E"/>
    <w:rsid w:val="00152249"/>
    <w:rsid w:val="002E6B4D"/>
    <w:rsid w:val="003A40A9"/>
    <w:rsid w:val="004044AD"/>
    <w:rsid w:val="006729B7"/>
    <w:rsid w:val="009704F0"/>
    <w:rsid w:val="00C36674"/>
    <w:rsid w:val="00D4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B4D"/>
    <w:pPr>
      <w:ind w:left="720"/>
      <w:contextualSpacing/>
    </w:pPr>
  </w:style>
  <w:style w:type="table" w:styleId="a4">
    <w:name w:val="Table Grid"/>
    <w:basedOn w:val="a1"/>
    <w:uiPriority w:val="59"/>
    <w:rsid w:val="00D40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B4D"/>
    <w:pPr>
      <w:ind w:left="720"/>
      <w:contextualSpacing/>
    </w:pPr>
  </w:style>
  <w:style w:type="table" w:styleId="a4">
    <w:name w:val="Table Grid"/>
    <w:basedOn w:val="a1"/>
    <w:uiPriority w:val="59"/>
    <w:rsid w:val="00D40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КПУ</cp:lastModifiedBy>
  <cp:revision>5</cp:revision>
  <cp:lastPrinted>2019-05-07T08:10:00Z</cp:lastPrinted>
  <dcterms:created xsi:type="dcterms:W3CDTF">2019-05-07T07:17:00Z</dcterms:created>
  <dcterms:modified xsi:type="dcterms:W3CDTF">2019-05-07T09:03:00Z</dcterms:modified>
</cp:coreProperties>
</file>